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CA" w:rsidRPr="007B427D" w:rsidRDefault="000603CA">
      <w:pPr>
        <w:pStyle w:val="normal0"/>
        <w:jc w:val="center"/>
        <w:rPr>
          <w:rFonts w:asciiTheme="majorHAnsi" w:hAnsiTheme="majorHAnsi"/>
          <w:b/>
          <w:sz w:val="24"/>
          <w:szCs w:val="24"/>
        </w:rPr>
      </w:pPr>
    </w:p>
    <w:p w:rsidR="000603CA" w:rsidRPr="007B427D" w:rsidRDefault="007B427D">
      <w:pPr>
        <w:pStyle w:val="normal0"/>
        <w:jc w:val="center"/>
        <w:rPr>
          <w:rFonts w:asciiTheme="majorHAnsi" w:eastAsia="Proxima Nova" w:hAnsiTheme="majorHAnsi" w:cs="Proxima Nova"/>
        </w:rPr>
      </w:pPr>
      <w:r w:rsidRPr="007B427D">
        <w:rPr>
          <w:rFonts w:asciiTheme="majorHAnsi" w:eastAsia="Proxima Nova" w:hAnsiTheme="majorHAnsi" w:cs="Proxima Nova"/>
          <w:b/>
          <w:color w:val="FF0000"/>
          <w:sz w:val="24"/>
          <w:szCs w:val="24"/>
        </w:rPr>
        <w:t>(schoolnaam en eiland)</w:t>
      </w:r>
    </w:p>
    <w:p w:rsidR="000603CA" w:rsidRPr="007B427D" w:rsidRDefault="000603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Proxima Nova" w:hAnsiTheme="majorHAnsi" w:cs="Proxima Nova"/>
        </w:rPr>
      </w:pPr>
    </w:p>
    <w:tbl>
      <w:tblPr>
        <w:tblStyle w:val="a"/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850"/>
        <w:gridCol w:w="3180"/>
      </w:tblGrid>
      <w:tr w:rsidR="000603CA" w:rsidRPr="007B427D"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3CA" w:rsidRPr="007B427D" w:rsidRDefault="007B42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Proxima Nova" w:hAnsiTheme="majorHAnsi" w:cs="Proxima Nova"/>
                <w:b/>
              </w:rPr>
            </w:pPr>
            <w:r w:rsidRPr="007B427D">
              <w:rPr>
                <w:rFonts w:asciiTheme="majorHAnsi" w:eastAsia="Proxima Nova" w:hAnsiTheme="majorHAnsi" w:cs="Proxima Nova"/>
                <w:b/>
              </w:rPr>
              <w:t>Basisteamleden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3CA" w:rsidRPr="007B427D" w:rsidRDefault="007B42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Proxima Nova" w:hAnsiTheme="majorHAnsi" w:cs="Proxima Nova"/>
                <w:b/>
              </w:rPr>
            </w:pPr>
            <w:r w:rsidRPr="007B427D">
              <w:rPr>
                <w:rFonts w:asciiTheme="majorHAnsi" w:eastAsia="Proxima Nova" w:hAnsiTheme="majorHAnsi" w:cs="Proxima Nova"/>
                <w:b/>
              </w:rPr>
              <w:t>Functie</w:t>
            </w:r>
          </w:p>
        </w:tc>
      </w:tr>
      <w:tr w:rsidR="000603CA" w:rsidRPr="007B427D"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3CA" w:rsidRPr="007B427D" w:rsidRDefault="007B427D">
            <w:pPr>
              <w:pStyle w:val="normal0"/>
              <w:spacing w:after="0" w:line="276" w:lineRule="auto"/>
              <w:rPr>
                <w:rFonts w:asciiTheme="majorHAnsi" w:eastAsia="Proxima Nova" w:hAnsiTheme="majorHAnsi" w:cs="Proxima Nova"/>
                <w:sz w:val="18"/>
                <w:szCs w:val="18"/>
              </w:rPr>
            </w:pPr>
            <w:r w:rsidRPr="007B427D">
              <w:rPr>
                <w:rFonts w:asciiTheme="majorHAnsi" w:eastAsia="Proxima Nova" w:hAnsiTheme="majorHAnsi" w:cs="Proxima Nova"/>
                <w:sz w:val="18"/>
                <w:szCs w:val="18"/>
              </w:rPr>
              <w:t>Naam, telefoonnummer, werkdagen</w:t>
            </w:r>
          </w:p>
          <w:p w:rsidR="000603CA" w:rsidRPr="007B427D" w:rsidRDefault="007B427D">
            <w:pPr>
              <w:pStyle w:val="normal0"/>
              <w:spacing w:after="0" w:line="276" w:lineRule="auto"/>
              <w:rPr>
                <w:rFonts w:asciiTheme="majorHAnsi" w:eastAsia="Proxima Nova" w:hAnsiTheme="majorHAnsi" w:cs="Proxima Nova"/>
                <w:sz w:val="18"/>
                <w:szCs w:val="18"/>
              </w:rPr>
            </w:pPr>
            <w:r w:rsidRPr="007B427D">
              <w:rPr>
                <w:rFonts w:asciiTheme="majorHAnsi" w:eastAsia="Proxima Nova" w:hAnsiTheme="majorHAnsi" w:cs="Proxima Nova"/>
                <w:sz w:val="18"/>
                <w:szCs w:val="18"/>
              </w:rPr>
              <w:t>Naam, telefoonnummer, werkdagen</w:t>
            </w:r>
          </w:p>
          <w:p w:rsidR="000603CA" w:rsidRPr="007B427D" w:rsidRDefault="007B427D">
            <w:pPr>
              <w:pStyle w:val="normal0"/>
              <w:spacing w:after="0" w:line="240" w:lineRule="auto"/>
              <w:rPr>
                <w:rFonts w:asciiTheme="majorHAnsi" w:eastAsia="Proxima Nova" w:hAnsiTheme="majorHAnsi" w:cs="Proxima Nova"/>
                <w:sz w:val="18"/>
                <w:szCs w:val="18"/>
              </w:rPr>
            </w:pPr>
            <w:r w:rsidRPr="007B427D">
              <w:rPr>
                <w:rFonts w:asciiTheme="majorHAnsi" w:eastAsia="Proxima Nova" w:hAnsiTheme="majorHAnsi" w:cs="Proxima Nova"/>
                <w:sz w:val="18"/>
                <w:szCs w:val="18"/>
              </w:rPr>
              <w:t>Naam,  telefoonnummer, werkdagen</w:t>
            </w:r>
          </w:p>
          <w:p w:rsidR="000603CA" w:rsidRPr="007B427D" w:rsidRDefault="007B427D">
            <w:pPr>
              <w:pStyle w:val="normal0"/>
              <w:spacing w:after="0" w:line="240" w:lineRule="auto"/>
              <w:rPr>
                <w:rFonts w:asciiTheme="majorHAnsi" w:eastAsia="Proxima Nova" w:hAnsiTheme="majorHAnsi" w:cs="Proxima Nova"/>
                <w:sz w:val="18"/>
                <w:szCs w:val="18"/>
              </w:rPr>
            </w:pPr>
            <w:r w:rsidRPr="007B427D">
              <w:rPr>
                <w:rFonts w:asciiTheme="majorHAnsi" w:eastAsia="Proxima Nova" w:hAnsiTheme="majorHAnsi" w:cs="Proxima Nova"/>
                <w:sz w:val="18"/>
                <w:szCs w:val="18"/>
              </w:rPr>
              <w:t>Naam,  telefoonnummer, werkdagen</w:t>
            </w:r>
          </w:p>
          <w:p w:rsidR="000603CA" w:rsidRPr="007B427D" w:rsidRDefault="007B427D">
            <w:pPr>
              <w:pStyle w:val="normal0"/>
              <w:spacing w:after="0" w:line="240" w:lineRule="auto"/>
              <w:rPr>
                <w:rFonts w:asciiTheme="majorHAnsi" w:eastAsia="Proxima Nova" w:hAnsiTheme="majorHAnsi" w:cs="Proxima Nova"/>
                <w:sz w:val="18"/>
                <w:szCs w:val="18"/>
              </w:rPr>
            </w:pPr>
            <w:r w:rsidRPr="007B427D">
              <w:rPr>
                <w:rFonts w:asciiTheme="majorHAnsi" w:eastAsia="Proxima Nova" w:hAnsiTheme="majorHAnsi" w:cs="Proxima Nova"/>
                <w:sz w:val="18"/>
                <w:szCs w:val="18"/>
              </w:rPr>
              <w:t>Naam,  telefoonnummer, werkdagen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3CA" w:rsidRPr="007B427D" w:rsidRDefault="007B427D">
            <w:pPr>
              <w:pStyle w:val="normal0"/>
              <w:spacing w:after="0" w:line="276" w:lineRule="auto"/>
              <w:rPr>
                <w:rFonts w:asciiTheme="majorHAnsi" w:eastAsia="Proxima Nova" w:hAnsiTheme="majorHAnsi" w:cs="Proxima Nova"/>
                <w:sz w:val="18"/>
                <w:szCs w:val="18"/>
              </w:rPr>
            </w:pPr>
            <w:r w:rsidRPr="007B427D">
              <w:rPr>
                <w:rFonts w:asciiTheme="majorHAnsi" w:eastAsia="Proxima Nova" w:hAnsiTheme="majorHAnsi" w:cs="Proxima Nova"/>
                <w:sz w:val="18"/>
                <w:szCs w:val="18"/>
              </w:rPr>
              <w:t>Directeur</w:t>
            </w:r>
          </w:p>
          <w:p w:rsidR="000603CA" w:rsidRPr="007B427D" w:rsidRDefault="007B427D">
            <w:pPr>
              <w:pStyle w:val="normal0"/>
              <w:spacing w:after="0" w:line="276" w:lineRule="auto"/>
              <w:rPr>
                <w:rFonts w:asciiTheme="majorHAnsi" w:eastAsia="Proxima Nova" w:hAnsiTheme="majorHAnsi" w:cs="Proxima Nova"/>
                <w:sz w:val="18"/>
                <w:szCs w:val="18"/>
              </w:rPr>
            </w:pPr>
            <w:r w:rsidRPr="007B427D">
              <w:rPr>
                <w:rFonts w:asciiTheme="majorHAnsi" w:eastAsia="Proxima Nova" w:hAnsiTheme="majorHAnsi" w:cs="Proxima Nova"/>
                <w:sz w:val="18"/>
                <w:szCs w:val="18"/>
              </w:rPr>
              <w:t>Intern Begeleider</w:t>
            </w:r>
          </w:p>
          <w:p w:rsidR="000603CA" w:rsidRPr="007B427D" w:rsidRDefault="007B427D">
            <w:pPr>
              <w:pStyle w:val="normal0"/>
              <w:spacing w:after="0" w:line="276" w:lineRule="auto"/>
              <w:rPr>
                <w:rFonts w:asciiTheme="majorHAnsi" w:eastAsia="Proxima Nova" w:hAnsiTheme="majorHAnsi" w:cs="Proxima Nova"/>
                <w:sz w:val="18"/>
                <w:szCs w:val="18"/>
              </w:rPr>
            </w:pPr>
            <w:r w:rsidRPr="007B427D">
              <w:rPr>
                <w:rFonts w:asciiTheme="majorHAnsi" w:eastAsia="Proxima Nova" w:hAnsiTheme="majorHAnsi" w:cs="Proxima Nova"/>
                <w:sz w:val="18"/>
                <w:szCs w:val="18"/>
              </w:rPr>
              <w:t>Jeugdverpleegkundige</w:t>
            </w:r>
          </w:p>
          <w:p w:rsidR="000603CA" w:rsidRPr="007B427D" w:rsidRDefault="007B427D">
            <w:pPr>
              <w:pStyle w:val="normal0"/>
              <w:spacing w:after="0" w:line="276" w:lineRule="auto"/>
              <w:rPr>
                <w:rFonts w:asciiTheme="majorHAnsi" w:eastAsia="Proxima Nova" w:hAnsiTheme="majorHAnsi" w:cs="Proxima Nova"/>
                <w:sz w:val="18"/>
                <w:szCs w:val="18"/>
              </w:rPr>
            </w:pPr>
            <w:r w:rsidRPr="007B427D">
              <w:rPr>
                <w:rFonts w:asciiTheme="majorHAnsi" w:eastAsia="Proxima Nova" w:hAnsiTheme="majorHAnsi" w:cs="Proxima Nova"/>
                <w:sz w:val="18"/>
                <w:szCs w:val="18"/>
              </w:rPr>
              <w:t>Schoolmaatschappelijk werker</w:t>
            </w:r>
          </w:p>
          <w:p w:rsidR="000603CA" w:rsidRPr="007B427D" w:rsidRDefault="007B427D">
            <w:pPr>
              <w:pStyle w:val="normal0"/>
              <w:spacing w:after="0" w:line="276" w:lineRule="auto"/>
              <w:rPr>
                <w:rFonts w:asciiTheme="majorHAnsi" w:eastAsia="Proxima Nova" w:hAnsiTheme="majorHAnsi" w:cs="Proxima Nova"/>
                <w:sz w:val="18"/>
                <w:szCs w:val="18"/>
              </w:rPr>
            </w:pPr>
            <w:r w:rsidRPr="007B427D">
              <w:rPr>
                <w:rFonts w:asciiTheme="majorHAnsi" w:eastAsia="Proxima Nova" w:hAnsiTheme="majorHAnsi" w:cs="Proxima Nova"/>
                <w:sz w:val="18"/>
                <w:szCs w:val="18"/>
              </w:rPr>
              <w:t>Orthopedagoog</w:t>
            </w:r>
          </w:p>
        </w:tc>
      </w:tr>
    </w:tbl>
    <w:p w:rsidR="000603CA" w:rsidRPr="007B427D" w:rsidRDefault="000603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Proxima Nova" w:hAnsiTheme="majorHAnsi" w:cs="Proxima Nova"/>
        </w:rPr>
      </w:pPr>
    </w:p>
    <w:p w:rsidR="000603CA" w:rsidRPr="007B427D" w:rsidRDefault="000603C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Proxima Nova" w:hAnsiTheme="majorHAnsi" w:cs="Proxima Nova"/>
        </w:rPr>
      </w:pPr>
    </w:p>
    <w:tbl>
      <w:tblPr>
        <w:tblStyle w:val="a0"/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72"/>
      </w:tblGrid>
      <w:tr w:rsidR="000603CA" w:rsidRPr="007B427D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3CA" w:rsidRPr="007B427D" w:rsidRDefault="007B42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Proxima Nova" w:hAnsiTheme="majorHAnsi" w:cs="Proxima Nova"/>
                <w:b/>
              </w:rPr>
            </w:pPr>
            <w:r w:rsidRPr="007B427D">
              <w:rPr>
                <w:rFonts w:asciiTheme="majorHAnsi" w:eastAsia="Proxima Nova" w:hAnsiTheme="majorHAnsi" w:cs="Proxima Nova"/>
                <w:b/>
              </w:rPr>
              <w:t>Data overleg Basisteam:</w:t>
            </w:r>
          </w:p>
        </w:tc>
      </w:tr>
      <w:tr w:rsidR="000603CA" w:rsidRPr="007B427D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3CA" w:rsidRPr="007B427D" w:rsidRDefault="000603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Proxima Nova" w:hAnsiTheme="majorHAnsi" w:cs="Proxima Nova"/>
              </w:rPr>
            </w:pPr>
          </w:p>
        </w:tc>
      </w:tr>
    </w:tbl>
    <w:p w:rsidR="000603CA" w:rsidRPr="007B427D" w:rsidRDefault="000603CA">
      <w:pPr>
        <w:pStyle w:val="normal0"/>
        <w:spacing w:line="276" w:lineRule="auto"/>
        <w:rPr>
          <w:rFonts w:asciiTheme="majorHAnsi" w:eastAsia="Proxima Nova" w:hAnsiTheme="majorHAnsi" w:cs="Proxima Nova"/>
          <w:b/>
          <w:sz w:val="18"/>
          <w:szCs w:val="18"/>
        </w:rPr>
      </w:pPr>
    </w:p>
    <w:tbl>
      <w:tblPr>
        <w:tblStyle w:val="a1"/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72"/>
      </w:tblGrid>
      <w:tr w:rsidR="000603CA" w:rsidRPr="007B427D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3CA" w:rsidRPr="007B427D" w:rsidRDefault="007B42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Proxima Nova" w:hAnsiTheme="majorHAnsi" w:cs="Proxima Nova"/>
                <w:b/>
              </w:rPr>
            </w:pPr>
            <w:r w:rsidRPr="007B427D">
              <w:rPr>
                <w:rFonts w:asciiTheme="majorHAnsi" w:eastAsia="Proxima Nova" w:hAnsiTheme="majorHAnsi" w:cs="Proxima Nova"/>
                <w:b/>
              </w:rPr>
              <w:t>Situatieschets van de school/wijk</w:t>
            </w:r>
          </w:p>
        </w:tc>
      </w:tr>
      <w:tr w:rsidR="000603CA" w:rsidRPr="007B427D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3CA" w:rsidRPr="007B427D" w:rsidRDefault="000603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Proxima Nova" w:hAnsiTheme="majorHAnsi" w:cs="Proxima Nova"/>
                <w:b/>
                <w:sz w:val="18"/>
                <w:szCs w:val="18"/>
              </w:rPr>
            </w:pPr>
          </w:p>
          <w:p w:rsidR="000603CA" w:rsidRPr="007B427D" w:rsidRDefault="000603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Proxima Nova" w:hAnsiTheme="majorHAnsi" w:cs="Proxima Nova"/>
                <w:b/>
                <w:sz w:val="18"/>
                <w:szCs w:val="18"/>
              </w:rPr>
            </w:pPr>
          </w:p>
          <w:p w:rsidR="000603CA" w:rsidRPr="007B427D" w:rsidRDefault="000603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Proxima Nova" w:hAnsiTheme="majorHAnsi" w:cs="Proxima Nova"/>
                <w:b/>
                <w:sz w:val="18"/>
                <w:szCs w:val="18"/>
              </w:rPr>
            </w:pPr>
          </w:p>
          <w:p w:rsidR="000603CA" w:rsidRPr="007B427D" w:rsidRDefault="000603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Proxima Nova" w:hAnsiTheme="majorHAnsi" w:cs="Proxima Nova"/>
                <w:b/>
                <w:sz w:val="18"/>
                <w:szCs w:val="18"/>
              </w:rPr>
            </w:pPr>
          </w:p>
          <w:p w:rsidR="000603CA" w:rsidRPr="007B427D" w:rsidRDefault="000603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Proxima Nova" w:hAnsiTheme="majorHAnsi" w:cs="Proxima Nova"/>
                <w:b/>
                <w:sz w:val="18"/>
                <w:szCs w:val="18"/>
              </w:rPr>
            </w:pPr>
          </w:p>
        </w:tc>
      </w:tr>
    </w:tbl>
    <w:p w:rsidR="000603CA" w:rsidRPr="007B427D" w:rsidRDefault="007B427D" w:rsidP="007B427D">
      <w:pPr>
        <w:pStyle w:val="normal0"/>
        <w:spacing w:line="276" w:lineRule="auto"/>
        <w:rPr>
          <w:rFonts w:asciiTheme="majorHAnsi" w:eastAsia="Proxima Nova" w:hAnsiTheme="majorHAnsi" w:cs="Proxima Nova"/>
          <w:b/>
          <w:sz w:val="18"/>
          <w:szCs w:val="18"/>
        </w:rPr>
      </w:pPr>
      <w:r w:rsidRPr="007B427D">
        <w:rPr>
          <w:rFonts w:asciiTheme="majorHAnsi" w:eastAsia="Proxima Nova" w:hAnsiTheme="majorHAnsi" w:cs="Proxima Nova"/>
          <w:b/>
          <w:sz w:val="18"/>
          <w:szCs w:val="18"/>
        </w:rPr>
        <w:t xml:space="preserve"> </w:t>
      </w:r>
    </w:p>
    <w:tbl>
      <w:tblPr>
        <w:tblStyle w:val="a2"/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72"/>
      </w:tblGrid>
      <w:tr w:rsidR="000603CA" w:rsidRPr="007B427D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3CA" w:rsidRPr="007B427D" w:rsidRDefault="007B42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Proxima Nova" w:hAnsiTheme="majorHAnsi" w:cs="Proxima Nova"/>
                <w:i/>
                <w:sz w:val="18"/>
                <w:szCs w:val="18"/>
              </w:rPr>
            </w:pPr>
            <w:r w:rsidRPr="007B427D">
              <w:rPr>
                <w:rFonts w:asciiTheme="majorHAnsi" w:eastAsia="Proxima Nova" w:hAnsiTheme="majorHAnsi" w:cs="Proxima Nova"/>
                <w:b/>
              </w:rPr>
              <w:t>Doelstellingen van het basisteam:</w:t>
            </w:r>
            <w:r w:rsidRPr="007B427D">
              <w:rPr>
                <w:rFonts w:asciiTheme="majorHAnsi" w:eastAsia="Proxima Nova" w:hAnsiTheme="majorHAnsi" w:cs="Proxima Nova"/>
              </w:rPr>
              <w:t xml:space="preserve"> </w:t>
            </w:r>
            <w:r w:rsidRPr="007B427D">
              <w:rPr>
                <w:rFonts w:asciiTheme="majorHAnsi" w:eastAsia="Proxima Nova" w:hAnsiTheme="majorHAnsi" w:cs="Proxima Nova"/>
                <w:i/>
                <w:sz w:val="18"/>
                <w:szCs w:val="18"/>
              </w:rPr>
              <w:t>(waar gaan we aan werken om een stevige basis te bewerkstelligen?)</w:t>
            </w:r>
          </w:p>
        </w:tc>
      </w:tr>
      <w:tr w:rsidR="000603CA" w:rsidRPr="007B427D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3CA" w:rsidRPr="007B427D" w:rsidRDefault="000603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Proxima Nova" w:hAnsiTheme="majorHAnsi" w:cs="Proxima Nova"/>
                <w:b/>
              </w:rPr>
            </w:pPr>
          </w:p>
          <w:p w:rsidR="000603CA" w:rsidRPr="007B427D" w:rsidRDefault="000603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Proxima Nova" w:hAnsiTheme="majorHAnsi" w:cs="Proxima Nova"/>
                <w:b/>
              </w:rPr>
            </w:pPr>
          </w:p>
          <w:p w:rsidR="000603CA" w:rsidRPr="007B427D" w:rsidRDefault="000603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Proxima Nova" w:hAnsiTheme="majorHAnsi" w:cs="Proxima Nova"/>
                <w:b/>
              </w:rPr>
            </w:pPr>
          </w:p>
        </w:tc>
      </w:tr>
    </w:tbl>
    <w:p w:rsidR="000603CA" w:rsidRPr="007B427D" w:rsidRDefault="000603CA">
      <w:pPr>
        <w:pStyle w:val="normal0"/>
        <w:rPr>
          <w:rFonts w:asciiTheme="majorHAnsi" w:eastAsia="Proxima Nova" w:hAnsiTheme="majorHAnsi" w:cs="Proxima Nova"/>
          <w:b/>
        </w:rPr>
      </w:pPr>
    </w:p>
    <w:tbl>
      <w:tblPr>
        <w:tblStyle w:val="a3"/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72"/>
      </w:tblGrid>
      <w:tr w:rsidR="000603CA" w:rsidRPr="007B427D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3CA" w:rsidRPr="007B427D" w:rsidRDefault="007B427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Proxima Nova" w:hAnsiTheme="majorHAnsi" w:cs="Proxima Nova"/>
                <w:i/>
                <w:sz w:val="16"/>
                <w:szCs w:val="16"/>
              </w:rPr>
            </w:pPr>
            <w:r w:rsidRPr="007B427D">
              <w:rPr>
                <w:rFonts w:asciiTheme="majorHAnsi" w:eastAsia="Proxima Nova" w:hAnsiTheme="majorHAnsi" w:cs="Proxima Nova"/>
                <w:b/>
              </w:rPr>
              <w:t>Werkafspraken:</w:t>
            </w:r>
            <w:r w:rsidRPr="007B427D">
              <w:rPr>
                <w:rFonts w:asciiTheme="majorHAnsi" w:eastAsia="Proxima Nova" w:hAnsiTheme="majorHAnsi" w:cs="Proxima Nova"/>
                <w:i/>
                <w:sz w:val="16"/>
                <w:szCs w:val="16"/>
              </w:rPr>
              <w:t xml:space="preserve"> (o.a. hoe geven we feedback, hoe bereiden we voor, notuleren we en hoe borgen we acties?)</w:t>
            </w:r>
          </w:p>
        </w:tc>
      </w:tr>
      <w:tr w:rsidR="000603CA" w:rsidRPr="007B427D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03CA" w:rsidRPr="007B427D" w:rsidRDefault="000603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Proxima Nova" w:hAnsiTheme="majorHAnsi" w:cs="Proxima Nova"/>
                <w:b/>
              </w:rPr>
            </w:pPr>
          </w:p>
          <w:p w:rsidR="000603CA" w:rsidRPr="007B427D" w:rsidRDefault="007B427D">
            <w:pPr>
              <w:pStyle w:val="normal0"/>
              <w:spacing w:after="0"/>
              <w:rPr>
                <w:rFonts w:asciiTheme="majorHAnsi" w:eastAsia="Proxima Nova" w:hAnsiTheme="majorHAnsi" w:cs="Proxima Nova"/>
                <w:b/>
              </w:rPr>
            </w:pPr>
            <w:r>
              <w:rPr>
                <w:rFonts w:asciiTheme="majorHAnsi" w:eastAsia="Proxima Nova" w:hAnsiTheme="majorHAnsi" w:cs="Proxima Nova"/>
              </w:rPr>
              <w:t xml:space="preserve">Bijvoorbeeld: </w:t>
            </w:r>
            <w:r w:rsidRPr="007B427D">
              <w:rPr>
                <w:rFonts w:asciiTheme="majorHAnsi" w:eastAsia="Proxima Nova" w:hAnsiTheme="majorHAnsi" w:cs="Proxima Nova"/>
              </w:rPr>
              <w:t>Makkelijk en snel bereikbaar voor ouders, kind en school (laagdrempelig en zichtbaar in de school zijn) School=werkplaats</w:t>
            </w:r>
          </w:p>
          <w:p w:rsidR="000603CA" w:rsidRPr="007B427D" w:rsidRDefault="000603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Proxima Nova" w:hAnsiTheme="majorHAnsi" w:cs="Proxima Nova"/>
                <w:b/>
              </w:rPr>
            </w:pPr>
          </w:p>
          <w:p w:rsidR="000603CA" w:rsidRPr="007B427D" w:rsidRDefault="000603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Proxima Nova" w:hAnsiTheme="majorHAnsi" w:cs="Proxima Nova"/>
                <w:b/>
              </w:rPr>
            </w:pPr>
          </w:p>
          <w:p w:rsidR="000603CA" w:rsidRPr="007B427D" w:rsidRDefault="000603C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Proxima Nova" w:hAnsiTheme="majorHAnsi" w:cs="Proxima Nova"/>
                <w:b/>
              </w:rPr>
            </w:pPr>
          </w:p>
        </w:tc>
      </w:tr>
    </w:tbl>
    <w:p w:rsidR="000603CA" w:rsidRPr="007B427D" w:rsidRDefault="000603CA">
      <w:pPr>
        <w:pStyle w:val="normal0"/>
        <w:rPr>
          <w:rFonts w:asciiTheme="majorHAnsi" w:eastAsia="Proxima Nova" w:hAnsiTheme="majorHAnsi" w:cs="Proxima Nova"/>
          <w:b/>
        </w:rPr>
      </w:pPr>
    </w:p>
    <w:p w:rsidR="007B427D" w:rsidRDefault="007B427D">
      <w:pPr>
        <w:pStyle w:val="normal0"/>
        <w:rPr>
          <w:rFonts w:asciiTheme="majorHAnsi" w:eastAsia="Proxima Nova" w:hAnsiTheme="majorHAnsi" w:cs="Proxima Nova"/>
          <w:b/>
          <w:sz w:val="24"/>
          <w:szCs w:val="24"/>
        </w:rPr>
      </w:pPr>
    </w:p>
    <w:p w:rsidR="007B427D" w:rsidRDefault="007B427D">
      <w:pPr>
        <w:pStyle w:val="normal0"/>
        <w:rPr>
          <w:rFonts w:asciiTheme="majorHAnsi" w:eastAsia="Proxima Nova" w:hAnsiTheme="majorHAnsi" w:cs="Proxima Nova"/>
          <w:b/>
          <w:sz w:val="24"/>
          <w:szCs w:val="24"/>
        </w:rPr>
      </w:pPr>
    </w:p>
    <w:p w:rsidR="000603CA" w:rsidRPr="007B427D" w:rsidRDefault="007B427D">
      <w:pPr>
        <w:pStyle w:val="normal0"/>
        <w:rPr>
          <w:rFonts w:asciiTheme="majorHAnsi" w:eastAsia="Proxima Nova" w:hAnsiTheme="majorHAnsi" w:cs="Proxima Nova"/>
          <w:sz w:val="24"/>
          <w:szCs w:val="24"/>
        </w:rPr>
      </w:pPr>
      <w:r w:rsidRPr="007B427D">
        <w:rPr>
          <w:rFonts w:asciiTheme="majorHAnsi" w:eastAsia="Proxima Nova" w:hAnsiTheme="majorHAnsi" w:cs="Proxima Nova"/>
          <w:b/>
          <w:sz w:val="24"/>
          <w:szCs w:val="24"/>
        </w:rPr>
        <w:t xml:space="preserve">Taken en verantwoordelijkheden BT leden </w:t>
      </w:r>
    </w:p>
    <w:tbl>
      <w:tblPr>
        <w:tblStyle w:val="a4"/>
        <w:tblW w:w="909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30"/>
        <w:gridCol w:w="600"/>
        <w:gridCol w:w="4260"/>
      </w:tblGrid>
      <w:tr w:rsidR="000603CA" w:rsidRPr="007B427D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:rsidR="000603CA" w:rsidRPr="007B427D" w:rsidRDefault="007B427D">
            <w:pPr>
              <w:pStyle w:val="normal0"/>
              <w:rPr>
                <w:rFonts w:asciiTheme="majorHAnsi" w:eastAsia="Proxima Nova" w:hAnsiTheme="majorHAnsi" w:cs="Proxima Nova"/>
                <w:b/>
              </w:rPr>
            </w:pPr>
            <w:r w:rsidRPr="007B427D">
              <w:rPr>
                <w:rFonts w:asciiTheme="majorHAnsi" w:eastAsia="Proxima Nova" w:hAnsiTheme="majorHAnsi" w:cs="Proxima Nova"/>
                <w:b/>
              </w:rPr>
              <w:t>Betrokken leerkracht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>inbrengen eigen casus (groep, leerling, thema, ouders)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>vult basisteamdocument in bij individuele casuïstiek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 xml:space="preserve">doorlopen voortraject BT / </w:t>
            </w:r>
            <w:proofErr w:type="spellStart"/>
            <w:r w:rsidRPr="007B427D">
              <w:rPr>
                <w:rFonts w:asciiTheme="majorHAnsi" w:eastAsia="Proxima Nova" w:hAnsiTheme="majorHAnsi" w:cs="Proxima Nova"/>
              </w:rPr>
              <w:t>r.d.t.g</w:t>
            </w:r>
            <w:proofErr w:type="spellEnd"/>
            <w:r w:rsidRPr="007B427D">
              <w:rPr>
                <w:rFonts w:asciiTheme="majorHAnsi" w:eastAsia="Proxima Nova" w:hAnsiTheme="majorHAnsi" w:cs="Proxima Nova"/>
              </w:rPr>
              <w:t>.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>contact ouders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3CA" w:rsidRPr="007B427D" w:rsidRDefault="000603CA">
            <w:pPr>
              <w:pStyle w:val="normal0"/>
              <w:rPr>
                <w:rFonts w:asciiTheme="majorHAnsi" w:eastAsia="Proxima Nova" w:hAnsiTheme="majorHAnsi" w:cs="Proxima Nova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0603CA" w:rsidRPr="007B427D" w:rsidRDefault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 w:rsidRPr="007B427D">
              <w:rPr>
                <w:rFonts w:asciiTheme="majorHAnsi" w:eastAsia="Proxima Nova" w:hAnsiTheme="majorHAnsi" w:cs="Proxima Nova"/>
                <w:b/>
              </w:rPr>
              <w:t xml:space="preserve">Directeur </w:t>
            </w:r>
          </w:p>
          <w:p w:rsid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>is betrokken en aanwezig bij het BT overleg (school(eiland) breed) en bij relevante casussen.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>verantwoordelijk voor evaluatie in he</w:t>
            </w:r>
            <w:r w:rsidRPr="007B427D">
              <w:rPr>
                <w:rFonts w:asciiTheme="majorHAnsi" w:eastAsia="Proxima Nova" w:hAnsiTheme="majorHAnsi" w:cs="Proxima Nova"/>
              </w:rPr>
              <w:t>t BT op proces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>is leidend in te bespreken thema</w:t>
            </w:r>
            <w:r w:rsidRPr="007B427D">
              <w:rPr>
                <w:rFonts w:asciiTheme="majorHAnsi" w:eastAsia="Proxima Nova" w:hAnsiTheme="majorHAnsi" w:cs="Proxima Nova"/>
              </w:rPr>
              <w:t>’</w:t>
            </w:r>
            <w:r w:rsidRPr="007B427D">
              <w:rPr>
                <w:rFonts w:asciiTheme="majorHAnsi" w:eastAsia="Proxima Nova" w:hAnsiTheme="majorHAnsi" w:cs="Proxima Nova"/>
              </w:rPr>
              <w:t>s</w:t>
            </w:r>
          </w:p>
          <w:p w:rsidR="000603CA" w:rsidRPr="007B427D" w:rsidRDefault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 xml:space="preserve">BT is adviserend </w:t>
            </w:r>
            <w:proofErr w:type="spellStart"/>
            <w:r w:rsidRPr="007B427D">
              <w:rPr>
                <w:rFonts w:asciiTheme="majorHAnsi" w:eastAsia="Proxima Nova" w:hAnsiTheme="majorHAnsi" w:cs="Proxima Nova"/>
              </w:rPr>
              <w:t>mbt</w:t>
            </w:r>
            <w:proofErr w:type="spellEnd"/>
            <w:r w:rsidRPr="007B427D">
              <w:rPr>
                <w:rFonts w:asciiTheme="majorHAnsi" w:eastAsia="Proxima Nova" w:hAnsiTheme="majorHAnsi" w:cs="Proxima Nova"/>
              </w:rPr>
              <w:t xml:space="preserve"> besluit, directeur eindverantwoordelijk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>eigenaar zijn van BT, zelf medeverantwoordelijk voor proces en inhoud</w:t>
            </w:r>
          </w:p>
        </w:tc>
      </w:tr>
    </w:tbl>
    <w:p w:rsidR="000603CA" w:rsidRPr="007B427D" w:rsidRDefault="000603CA">
      <w:pPr>
        <w:pStyle w:val="normal0"/>
        <w:rPr>
          <w:rFonts w:asciiTheme="majorHAnsi" w:eastAsia="Proxima Nova" w:hAnsiTheme="majorHAnsi" w:cs="Proxima Nova"/>
        </w:rPr>
      </w:pPr>
    </w:p>
    <w:tbl>
      <w:tblPr>
        <w:tblStyle w:val="a5"/>
        <w:tblW w:w="906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90"/>
        <w:gridCol w:w="525"/>
        <w:gridCol w:w="4245"/>
      </w:tblGrid>
      <w:tr w:rsidR="000603CA" w:rsidRPr="007B427D"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0603CA" w:rsidRPr="007B427D" w:rsidRDefault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 w:rsidRPr="007B427D">
              <w:rPr>
                <w:rFonts w:asciiTheme="majorHAnsi" w:eastAsia="Proxima Nova" w:hAnsiTheme="majorHAnsi" w:cs="Proxima Nova"/>
                <w:b/>
              </w:rPr>
              <w:t>Intern begeleider</w:t>
            </w:r>
            <w:r w:rsidRPr="007B427D">
              <w:rPr>
                <w:rFonts w:asciiTheme="majorHAnsi" w:eastAsia="Proxima Nova" w:hAnsiTheme="majorHAnsi" w:cs="Proxima Nova"/>
              </w:rPr>
              <w:t xml:space="preserve"> 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 xml:space="preserve">BT overleg voorzitten 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>stimuleert leerkracht het basisteamdocument in te vullen indien ondersteuningsvraag vanuit school komt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>brengt casus in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 xml:space="preserve">stemt af met </w:t>
            </w:r>
            <w:proofErr w:type="spellStart"/>
            <w:r w:rsidRPr="007B427D">
              <w:rPr>
                <w:rFonts w:asciiTheme="majorHAnsi" w:eastAsia="Proxima Nova" w:hAnsiTheme="majorHAnsi" w:cs="Proxima Nova"/>
              </w:rPr>
              <w:t>BTleden</w:t>
            </w:r>
            <w:proofErr w:type="spellEnd"/>
            <w:r w:rsidRPr="007B427D">
              <w:rPr>
                <w:rFonts w:asciiTheme="majorHAnsi" w:eastAsia="Proxima Nova" w:hAnsiTheme="majorHAnsi" w:cs="Proxima Nova"/>
              </w:rPr>
              <w:t xml:space="preserve"> over voortgang en nieuwe leerlingen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>BT leden betrekken wanneer noodzakelijk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>agenda opstellen, bespreeklijst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>ouders uitnodigen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>per casus afspreken wie regie heeft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3CA" w:rsidRPr="007B427D" w:rsidRDefault="000603CA">
            <w:pPr>
              <w:pStyle w:val="normal0"/>
              <w:rPr>
                <w:rFonts w:asciiTheme="majorHAnsi" w:eastAsia="Proxima Nova" w:hAnsiTheme="majorHAnsi" w:cs="Proxima Nova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:rsidR="000603CA" w:rsidRPr="007B427D" w:rsidRDefault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 w:rsidRPr="007B427D">
              <w:rPr>
                <w:rFonts w:asciiTheme="majorHAnsi" w:eastAsia="Proxima Nova" w:hAnsiTheme="majorHAnsi" w:cs="Proxima Nova"/>
                <w:b/>
              </w:rPr>
              <w:t xml:space="preserve">Schoolmaatschappelijk werker 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>brengt casus in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>vult basisteamdocument in/aan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 xml:space="preserve">Advies aan </w:t>
            </w:r>
            <w:proofErr w:type="spellStart"/>
            <w:r w:rsidRPr="007B427D">
              <w:rPr>
                <w:rFonts w:asciiTheme="majorHAnsi" w:eastAsia="Proxima Nova" w:hAnsiTheme="majorHAnsi" w:cs="Proxima Nova"/>
              </w:rPr>
              <w:t>ib</w:t>
            </w:r>
            <w:proofErr w:type="spellEnd"/>
            <w:r w:rsidRPr="007B427D">
              <w:rPr>
                <w:rFonts w:asciiTheme="majorHAnsi" w:eastAsia="Proxima Nova" w:hAnsiTheme="majorHAnsi" w:cs="Proxima Nova"/>
              </w:rPr>
              <w:t>/leerkrachten, ouders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>verbindend naar externe instanties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>verbindend naar ouders, laagdrempelig, preventief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 xml:space="preserve">kennisoverdracht, informerend, 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>ondersteunend bij gesprekken met ouders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>op aanvraag aansluiten bij overleg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>eigenaar zijn van BT, zelf medeverantwoordelijk voor proces en inhoud.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>traject begeleider</w:t>
            </w:r>
            <w:r w:rsidRPr="007B427D">
              <w:rPr>
                <w:rFonts w:asciiTheme="majorHAnsi" w:eastAsia="Proxima Nova" w:hAnsiTheme="majorHAnsi" w:cs="Proxima Nova"/>
              </w:rPr>
              <w:t xml:space="preserve"> indien nodig bij opvoeding en opgroeien. 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proofErr w:type="spellStart"/>
            <w:r w:rsidRPr="007B427D">
              <w:rPr>
                <w:rFonts w:asciiTheme="majorHAnsi" w:eastAsia="Proxima Nova" w:hAnsiTheme="majorHAnsi" w:cs="Proxima Nova"/>
              </w:rPr>
              <w:t>pro-actief</w:t>
            </w:r>
            <w:proofErr w:type="spellEnd"/>
            <w:r w:rsidRPr="007B427D">
              <w:rPr>
                <w:rFonts w:asciiTheme="majorHAnsi" w:eastAsia="Proxima Nova" w:hAnsiTheme="majorHAnsi" w:cs="Proxima Nova"/>
              </w:rPr>
              <w:t xml:space="preserve"> thema</w:t>
            </w:r>
            <w:r w:rsidRPr="007B427D">
              <w:rPr>
                <w:rFonts w:asciiTheme="majorHAnsi" w:eastAsia="Proxima Nova" w:hAnsiTheme="majorHAnsi" w:cs="Proxima Nova"/>
              </w:rPr>
              <w:t>’</w:t>
            </w:r>
            <w:r w:rsidRPr="007B427D">
              <w:rPr>
                <w:rFonts w:asciiTheme="majorHAnsi" w:eastAsia="Proxima Nova" w:hAnsiTheme="majorHAnsi" w:cs="Proxima Nova"/>
              </w:rPr>
              <w:t>s inbrengen die de school verder kunnen helpen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>signaleert tijdig en onderhoudt contact met leerkrachten</w:t>
            </w:r>
          </w:p>
        </w:tc>
      </w:tr>
    </w:tbl>
    <w:p w:rsidR="000603CA" w:rsidRPr="007B427D" w:rsidRDefault="000603CA">
      <w:pPr>
        <w:pStyle w:val="normal0"/>
        <w:rPr>
          <w:rFonts w:asciiTheme="majorHAnsi" w:eastAsia="Proxima Nova" w:hAnsiTheme="majorHAnsi" w:cs="Proxima Nova"/>
        </w:rPr>
      </w:pPr>
    </w:p>
    <w:tbl>
      <w:tblPr>
        <w:tblStyle w:val="a6"/>
        <w:tblW w:w="9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75"/>
        <w:gridCol w:w="645"/>
        <w:gridCol w:w="4230"/>
      </w:tblGrid>
      <w:tr w:rsidR="000603CA" w:rsidRPr="007B427D"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0603CA" w:rsidRPr="007B427D" w:rsidRDefault="007B427D">
            <w:pPr>
              <w:pStyle w:val="normal0"/>
              <w:rPr>
                <w:rFonts w:asciiTheme="majorHAnsi" w:eastAsia="Proxima Nova" w:hAnsiTheme="majorHAnsi" w:cs="Proxima Nova"/>
                <w:b/>
              </w:rPr>
            </w:pPr>
            <w:r w:rsidRPr="007B427D">
              <w:rPr>
                <w:rFonts w:asciiTheme="majorHAnsi" w:eastAsia="Proxima Nova" w:hAnsiTheme="majorHAnsi" w:cs="Proxima Nova"/>
                <w:b/>
              </w:rPr>
              <w:t xml:space="preserve">Jeugdverpleegkundige JGZ 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>brengt casus in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>vult basisteamdocument in/aan indien toepasselijk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>strakke lijnen met jeugdarts, sociale wijkteams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>contact externen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>terugkoppeling geven aan BT/school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>eigenaar van BT, zelf medeverantwoordelijk voor proces en inhoud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proofErr w:type="spellStart"/>
            <w:r w:rsidRPr="007B427D">
              <w:rPr>
                <w:rFonts w:asciiTheme="majorHAnsi" w:eastAsia="Proxima Nova" w:hAnsiTheme="majorHAnsi" w:cs="Proxima Nova"/>
              </w:rPr>
              <w:t>pro-actief</w:t>
            </w:r>
            <w:proofErr w:type="spellEnd"/>
            <w:r w:rsidRPr="007B427D">
              <w:rPr>
                <w:rFonts w:asciiTheme="majorHAnsi" w:eastAsia="Proxima Nova" w:hAnsiTheme="majorHAnsi" w:cs="Proxima Nova"/>
              </w:rPr>
              <w:t xml:space="preserve"> thema</w:t>
            </w:r>
            <w:r w:rsidRPr="007B427D">
              <w:rPr>
                <w:rFonts w:asciiTheme="majorHAnsi" w:eastAsia="Proxima Nova" w:hAnsiTheme="majorHAnsi" w:cs="Proxima Nova"/>
              </w:rPr>
              <w:t>’</w:t>
            </w:r>
            <w:r w:rsidRPr="007B427D">
              <w:rPr>
                <w:rFonts w:asciiTheme="majorHAnsi" w:eastAsia="Proxima Nova" w:hAnsiTheme="majorHAnsi" w:cs="Proxima Nova"/>
              </w:rPr>
              <w:t>s inbrengen di</w:t>
            </w:r>
            <w:r w:rsidRPr="007B427D">
              <w:rPr>
                <w:rFonts w:asciiTheme="majorHAnsi" w:eastAsia="Proxima Nova" w:hAnsiTheme="majorHAnsi" w:cs="Proxima Nova"/>
              </w:rPr>
              <w:t xml:space="preserve">e de school verder kunnen helpen (informatie over actualiteiten als infectieziekten in de wijk, gezonde voeding, </w:t>
            </w:r>
            <w:proofErr w:type="spellStart"/>
            <w:r w:rsidRPr="007B427D">
              <w:rPr>
                <w:rFonts w:asciiTheme="majorHAnsi" w:eastAsia="Proxima Nova" w:hAnsiTheme="majorHAnsi" w:cs="Proxima Nova"/>
              </w:rPr>
              <w:t>enz</w:t>
            </w:r>
            <w:proofErr w:type="spellEnd"/>
            <w:r w:rsidRPr="007B427D">
              <w:rPr>
                <w:rFonts w:asciiTheme="majorHAnsi" w:eastAsia="Proxima Nova" w:hAnsiTheme="majorHAnsi" w:cs="Proxima Nova"/>
              </w:rPr>
              <w:t>)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 xml:space="preserve"> signaleert tijdig en onderhoudt contact met leerkrachten</w:t>
            </w:r>
          </w:p>
        </w:tc>
        <w:tc>
          <w:tcPr>
            <w:tcW w:w="6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03CA" w:rsidRPr="007B427D" w:rsidRDefault="000603CA">
            <w:pPr>
              <w:pStyle w:val="normal0"/>
              <w:rPr>
                <w:rFonts w:asciiTheme="majorHAnsi" w:eastAsia="Proxima Nova" w:hAnsiTheme="majorHAnsi" w:cs="Proxima Nova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03CA" w:rsidRPr="007B427D" w:rsidRDefault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 w:rsidRPr="007B427D">
              <w:rPr>
                <w:rFonts w:asciiTheme="majorHAnsi" w:eastAsia="Proxima Nova" w:hAnsiTheme="majorHAnsi" w:cs="Proxima Nova"/>
                <w:b/>
              </w:rPr>
              <w:t xml:space="preserve">Orthopedagoog 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>adviserend in consultaties onderwijs-/ontwikkelingsgericht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proofErr w:type="spellStart"/>
            <w:r w:rsidRPr="007B427D">
              <w:rPr>
                <w:rFonts w:asciiTheme="majorHAnsi" w:eastAsia="Proxima Nova" w:hAnsiTheme="majorHAnsi" w:cs="Proxima Nova"/>
              </w:rPr>
              <w:t>pro-actief</w:t>
            </w:r>
            <w:proofErr w:type="spellEnd"/>
            <w:r w:rsidRPr="007B427D">
              <w:rPr>
                <w:rFonts w:asciiTheme="majorHAnsi" w:eastAsia="Proxima Nova" w:hAnsiTheme="majorHAnsi" w:cs="Proxima Nova"/>
              </w:rPr>
              <w:t xml:space="preserve"> onderwerpen aandragen waar de school/ouders iets mee kunnen in preventieve sfeer (workshop </w:t>
            </w:r>
            <w:proofErr w:type="spellStart"/>
            <w:r w:rsidRPr="007B427D">
              <w:rPr>
                <w:rFonts w:asciiTheme="majorHAnsi" w:eastAsia="Proxima Nova" w:hAnsiTheme="majorHAnsi" w:cs="Proxima Nova"/>
              </w:rPr>
              <w:t>bijv</w:t>
            </w:r>
            <w:proofErr w:type="spellEnd"/>
            <w:r w:rsidRPr="007B427D">
              <w:rPr>
                <w:rFonts w:asciiTheme="majorHAnsi" w:eastAsia="Proxima Nova" w:hAnsiTheme="majorHAnsi" w:cs="Proxima Nova"/>
              </w:rPr>
              <w:t>)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 xml:space="preserve">sparren </w:t>
            </w:r>
            <w:proofErr w:type="spellStart"/>
            <w:r w:rsidRPr="007B427D">
              <w:rPr>
                <w:rFonts w:asciiTheme="majorHAnsi" w:eastAsia="Proxima Nova" w:hAnsiTheme="majorHAnsi" w:cs="Proxima Nova"/>
              </w:rPr>
              <w:t>ib</w:t>
            </w:r>
            <w:r w:rsidRPr="007B427D">
              <w:rPr>
                <w:rFonts w:asciiTheme="majorHAnsi" w:eastAsia="Proxima Nova" w:hAnsiTheme="majorHAnsi" w:cs="Proxima Nova"/>
              </w:rPr>
              <w:t>’</w:t>
            </w:r>
            <w:r w:rsidRPr="007B427D">
              <w:rPr>
                <w:rFonts w:asciiTheme="majorHAnsi" w:eastAsia="Proxima Nova" w:hAnsiTheme="majorHAnsi" w:cs="Proxima Nova"/>
              </w:rPr>
              <w:t>er</w:t>
            </w:r>
            <w:proofErr w:type="spellEnd"/>
            <w:r w:rsidRPr="007B427D">
              <w:rPr>
                <w:rFonts w:asciiTheme="majorHAnsi" w:eastAsia="Proxima Nova" w:hAnsiTheme="majorHAnsi" w:cs="Proxima Nova"/>
              </w:rPr>
              <w:t xml:space="preserve"> omtrent signalering, indicering, advisering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>sparren schoolontwikkeling: onderwijskwaliteit (op ondersteuning) omhoog (</w:t>
            </w:r>
            <w:proofErr w:type="spellStart"/>
            <w:r w:rsidRPr="007B427D">
              <w:rPr>
                <w:rFonts w:asciiTheme="majorHAnsi" w:eastAsia="Proxima Nova" w:hAnsiTheme="majorHAnsi" w:cs="Proxima Nova"/>
              </w:rPr>
              <w:t>ib</w:t>
            </w:r>
            <w:proofErr w:type="spellEnd"/>
            <w:r w:rsidRPr="007B427D">
              <w:rPr>
                <w:rFonts w:asciiTheme="majorHAnsi" w:eastAsia="Proxima Nova" w:hAnsiTheme="majorHAnsi" w:cs="Proxima Nova"/>
              </w:rPr>
              <w:t xml:space="preserve">, </w:t>
            </w:r>
            <w:proofErr w:type="spellStart"/>
            <w:r w:rsidRPr="007B427D">
              <w:rPr>
                <w:rFonts w:asciiTheme="majorHAnsi" w:eastAsia="Proxima Nova" w:hAnsiTheme="majorHAnsi" w:cs="Proxima Nova"/>
              </w:rPr>
              <w:t>dir</w:t>
            </w:r>
            <w:proofErr w:type="spellEnd"/>
            <w:r w:rsidRPr="007B427D">
              <w:rPr>
                <w:rFonts w:asciiTheme="majorHAnsi" w:eastAsia="Proxima Nova" w:hAnsiTheme="majorHAnsi" w:cs="Proxima Nova"/>
              </w:rPr>
              <w:t>)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 xml:space="preserve">deelname aan </w:t>
            </w:r>
            <w:proofErr w:type="spellStart"/>
            <w:r w:rsidRPr="007B427D">
              <w:rPr>
                <w:rFonts w:asciiTheme="majorHAnsi" w:eastAsia="Proxima Nova" w:hAnsiTheme="majorHAnsi" w:cs="Proxima Nova"/>
              </w:rPr>
              <w:t>BToverleggen</w:t>
            </w:r>
            <w:proofErr w:type="spellEnd"/>
            <w:r w:rsidRPr="007B427D">
              <w:rPr>
                <w:rFonts w:asciiTheme="majorHAnsi" w:eastAsia="Proxima Nova" w:hAnsiTheme="majorHAnsi" w:cs="Proxima Nova"/>
              </w:rPr>
              <w:t>: integratief beeld, helikopterview</w:t>
            </w:r>
          </w:p>
          <w:p w:rsidR="000603CA" w:rsidRPr="007B427D" w:rsidRDefault="007B427D" w:rsidP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>eigenaar zijn van BT, zelf medeverantwoordelijk voor proces en inhoud</w:t>
            </w:r>
          </w:p>
          <w:p w:rsidR="000603CA" w:rsidRPr="007B427D" w:rsidRDefault="000603CA">
            <w:pPr>
              <w:pStyle w:val="normal0"/>
              <w:ind w:left="223" w:hanging="223"/>
              <w:rPr>
                <w:rFonts w:asciiTheme="majorHAnsi" w:eastAsia="Proxima Nova" w:hAnsiTheme="majorHAnsi" w:cs="Proxima Nova"/>
              </w:rPr>
            </w:pPr>
          </w:p>
        </w:tc>
      </w:tr>
    </w:tbl>
    <w:p w:rsidR="000603CA" w:rsidRPr="007B427D" w:rsidRDefault="000603CA">
      <w:pPr>
        <w:pStyle w:val="normal0"/>
        <w:rPr>
          <w:rFonts w:asciiTheme="majorHAnsi" w:eastAsia="Proxima Nova" w:hAnsiTheme="majorHAnsi" w:cs="Proxima Nova"/>
        </w:rPr>
      </w:pPr>
    </w:p>
    <w:p w:rsidR="000603CA" w:rsidRPr="007B427D" w:rsidRDefault="007B427D">
      <w:pPr>
        <w:pStyle w:val="normal0"/>
        <w:rPr>
          <w:rFonts w:asciiTheme="majorHAnsi" w:eastAsia="Proxima Nova" w:hAnsiTheme="majorHAnsi" w:cs="Proxima Nova"/>
        </w:rPr>
      </w:pPr>
      <w:r w:rsidRPr="007B427D">
        <w:rPr>
          <w:rFonts w:asciiTheme="majorHAnsi" w:eastAsia="Proxima Nova" w:hAnsiTheme="majorHAnsi" w:cs="Proxima Nova"/>
          <w:b/>
        </w:rPr>
        <w:t xml:space="preserve">Taken en verantwoordelijkheden rollen </w:t>
      </w:r>
      <w:proofErr w:type="spellStart"/>
      <w:r w:rsidRPr="007B427D">
        <w:rPr>
          <w:rFonts w:asciiTheme="majorHAnsi" w:eastAsia="Proxima Nova" w:hAnsiTheme="majorHAnsi" w:cs="Proxima Nova"/>
          <w:b/>
        </w:rPr>
        <w:t>gelinkt</w:t>
      </w:r>
      <w:proofErr w:type="spellEnd"/>
      <w:r w:rsidRPr="007B427D">
        <w:rPr>
          <w:rFonts w:asciiTheme="majorHAnsi" w:eastAsia="Proxima Nova" w:hAnsiTheme="majorHAnsi" w:cs="Proxima Nova"/>
          <w:b/>
        </w:rPr>
        <w:t xml:space="preserve"> aan BT</w:t>
      </w:r>
    </w:p>
    <w:tbl>
      <w:tblPr>
        <w:tblStyle w:val="a7"/>
        <w:tblW w:w="4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35"/>
      </w:tblGrid>
      <w:tr w:rsidR="000603CA" w:rsidRPr="007B427D">
        <w:trPr>
          <w:trHeight w:val="3640"/>
        </w:trPr>
        <w:tc>
          <w:tcPr>
            <w:tcW w:w="4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</w:tcPr>
          <w:p w:rsidR="000603CA" w:rsidRPr="007B427D" w:rsidRDefault="007B427D">
            <w:pPr>
              <w:pStyle w:val="normal0"/>
              <w:rPr>
                <w:rFonts w:asciiTheme="majorHAnsi" w:eastAsia="Proxima Nova" w:hAnsiTheme="majorHAnsi" w:cs="Proxima Nova"/>
                <w:b/>
              </w:rPr>
            </w:pPr>
            <w:r w:rsidRPr="007B427D">
              <w:rPr>
                <w:rFonts w:asciiTheme="majorHAnsi" w:eastAsia="Proxima Nova" w:hAnsiTheme="majorHAnsi" w:cs="Proxima Nova"/>
                <w:b/>
              </w:rPr>
              <w:t>Jeugdhulp</w:t>
            </w:r>
          </w:p>
          <w:p w:rsidR="000603CA" w:rsidRPr="007B427D" w:rsidRDefault="007B427D" w:rsidP="007B427D">
            <w:pPr>
              <w:pStyle w:val="normal0"/>
              <w:spacing w:line="259" w:lineRule="auto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>Ondersteuning bieden aan het kind/gezin dat moeilijkheden ervaart op het gebied van sociale vaardigheden, concentratie, emotioneel welbevinden, gedrag of opvoeding</w:t>
            </w:r>
          </w:p>
          <w:p w:rsidR="000603CA" w:rsidRPr="007B427D" w:rsidRDefault="007B427D" w:rsidP="007B427D">
            <w:pPr>
              <w:pStyle w:val="normal0"/>
              <w:spacing w:line="259" w:lineRule="auto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>Samenhangend aanbod bieden aan kind, gezin en leerkracht</w:t>
            </w:r>
          </w:p>
          <w:p w:rsidR="000603CA" w:rsidRPr="007B427D" w:rsidRDefault="007B427D" w:rsidP="007B427D">
            <w:pPr>
              <w:pStyle w:val="normal0"/>
              <w:spacing w:line="259" w:lineRule="auto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>Bespreekt hoe en wanneer voorveld w</w:t>
            </w:r>
            <w:r w:rsidRPr="007B427D">
              <w:rPr>
                <w:rFonts w:asciiTheme="majorHAnsi" w:eastAsia="Proxima Nova" w:hAnsiTheme="majorHAnsi" w:cs="Proxima Nova"/>
              </w:rPr>
              <w:t xml:space="preserve">eer ingeschakeld wordt bij </w:t>
            </w:r>
            <w:proofErr w:type="spellStart"/>
            <w:r w:rsidRPr="007B427D">
              <w:rPr>
                <w:rFonts w:asciiTheme="majorHAnsi" w:eastAsia="Proxima Nova" w:hAnsiTheme="majorHAnsi" w:cs="Proxima Nova"/>
              </w:rPr>
              <w:t>afschaling</w:t>
            </w:r>
            <w:proofErr w:type="spellEnd"/>
            <w:r w:rsidRPr="007B427D">
              <w:rPr>
                <w:rFonts w:asciiTheme="majorHAnsi" w:eastAsia="Proxima Nova" w:hAnsiTheme="majorHAnsi" w:cs="Proxima Nova"/>
              </w:rPr>
              <w:t xml:space="preserve"> zorg</w:t>
            </w:r>
          </w:p>
          <w:p w:rsidR="000603CA" w:rsidRPr="007B427D" w:rsidRDefault="007B427D" w:rsidP="007B427D">
            <w:pPr>
              <w:pStyle w:val="normal0"/>
              <w:spacing w:line="259" w:lineRule="auto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>Registratie in het schoolsysteem. Leerkracht en IB blijven eindverantwoordelijk voor verslaglegging</w:t>
            </w:r>
          </w:p>
          <w:p w:rsidR="000603CA" w:rsidRPr="007B427D" w:rsidRDefault="007B427D" w:rsidP="007B427D">
            <w:pPr>
              <w:pStyle w:val="normal0"/>
              <w:spacing w:line="259" w:lineRule="auto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 xml:space="preserve">Begeleiden van kleine groepjes kinderen (denk aan </w:t>
            </w:r>
            <w:proofErr w:type="spellStart"/>
            <w:r w:rsidRPr="007B427D">
              <w:rPr>
                <w:rFonts w:asciiTheme="majorHAnsi" w:eastAsia="Proxima Nova" w:hAnsiTheme="majorHAnsi" w:cs="Proxima Nova"/>
              </w:rPr>
              <w:t>sova</w:t>
            </w:r>
            <w:proofErr w:type="spellEnd"/>
            <w:r w:rsidRPr="007B427D">
              <w:rPr>
                <w:rFonts w:asciiTheme="majorHAnsi" w:eastAsia="Proxima Nova" w:hAnsiTheme="majorHAnsi" w:cs="Proxima Nova"/>
              </w:rPr>
              <w:t xml:space="preserve"> meidenvenijn, faalangst)</w:t>
            </w:r>
          </w:p>
          <w:p w:rsidR="000603CA" w:rsidRPr="007B427D" w:rsidRDefault="007B427D" w:rsidP="007B427D">
            <w:pPr>
              <w:pStyle w:val="normal0"/>
              <w:spacing w:after="160" w:line="259" w:lineRule="auto"/>
              <w:rPr>
                <w:rFonts w:asciiTheme="majorHAnsi" w:eastAsia="Proxima Nova" w:hAnsiTheme="majorHAnsi" w:cs="Proxima Nova"/>
              </w:rPr>
            </w:pPr>
            <w:r>
              <w:rPr>
                <w:rFonts w:asciiTheme="majorHAnsi" w:eastAsia="Proxima Nova" w:hAnsiTheme="majorHAnsi" w:cs="Proxima Nova"/>
              </w:rPr>
              <w:t xml:space="preserve">- </w:t>
            </w:r>
            <w:r w:rsidRPr="007B427D">
              <w:rPr>
                <w:rFonts w:asciiTheme="majorHAnsi" w:eastAsia="Proxima Nova" w:hAnsiTheme="majorHAnsi" w:cs="Proxima Nova"/>
              </w:rPr>
              <w:t>Sluit aan bij basisteam overleg wanneer gewenst</w:t>
            </w:r>
          </w:p>
        </w:tc>
      </w:tr>
      <w:tr w:rsidR="000603CA" w:rsidRPr="007B427D">
        <w:trPr>
          <w:trHeight w:val="3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</w:tcPr>
          <w:p w:rsidR="000603CA" w:rsidRPr="007B427D" w:rsidRDefault="000603CA">
            <w:pPr>
              <w:pStyle w:val="normal0"/>
              <w:widowControl w:val="0"/>
              <w:spacing w:line="276" w:lineRule="auto"/>
              <w:rPr>
                <w:rFonts w:asciiTheme="majorHAnsi" w:eastAsia="Proxima Nova" w:hAnsiTheme="majorHAnsi" w:cs="Proxima Nova"/>
                <w:b/>
              </w:rPr>
            </w:pPr>
          </w:p>
        </w:tc>
      </w:tr>
      <w:tr w:rsidR="000603CA" w:rsidRPr="007B427D">
        <w:trPr>
          <w:trHeight w:val="3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D1DC"/>
          </w:tcPr>
          <w:p w:rsidR="000603CA" w:rsidRPr="007B427D" w:rsidRDefault="000603CA">
            <w:pPr>
              <w:pStyle w:val="normal0"/>
              <w:widowControl w:val="0"/>
              <w:spacing w:line="276" w:lineRule="auto"/>
              <w:rPr>
                <w:rFonts w:asciiTheme="majorHAnsi" w:eastAsia="Proxima Nova" w:hAnsiTheme="majorHAnsi" w:cs="Proxima Nova"/>
                <w:b/>
              </w:rPr>
            </w:pPr>
          </w:p>
        </w:tc>
      </w:tr>
    </w:tbl>
    <w:p w:rsidR="000603CA" w:rsidRPr="007B427D" w:rsidRDefault="000603CA">
      <w:pPr>
        <w:pStyle w:val="normal0"/>
        <w:rPr>
          <w:rFonts w:asciiTheme="majorHAnsi" w:eastAsia="Proxima Nova" w:hAnsiTheme="majorHAnsi" w:cs="Proxima Nova"/>
          <w:b/>
          <w:u w:val="single"/>
        </w:rPr>
      </w:pPr>
    </w:p>
    <w:p w:rsidR="000603CA" w:rsidRPr="007B427D" w:rsidRDefault="007B427D">
      <w:pPr>
        <w:pStyle w:val="normal0"/>
        <w:rPr>
          <w:rFonts w:asciiTheme="majorHAnsi" w:eastAsia="Proxima Nova" w:hAnsiTheme="majorHAnsi" w:cs="Proxima Nova"/>
          <w:b/>
          <w:u w:val="single"/>
        </w:rPr>
      </w:pPr>
      <w:r w:rsidRPr="007B427D">
        <w:rPr>
          <w:rFonts w:asciiTheme="majorHAnsi" w:eastAsia="Proxima Nova" w:hAnsiTheme="majorHAnsi" w:cs="Proxima Nova"/>
          <w:b/>
          <w:u w:val="single"/>
        </w:rPr>
        <w:t>Evaluaties</w:t>
      </w:r>
    </w:p>
    <w:tbl>
      <w:tblPr>
        <w:tblStyle w:val="a8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039"/>
      </w:tblGrid>
      <w:tr w:rsidR="000603CA" w:rsidRPr="007B427D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CA" w:rsidRPr="007B427D" w:rsidRDefault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 w:rsidRPr="007B427D">
              <w:rPr>
                <w:rFonts w:asciiTheme="majorHAnsi" w:eastAsia="Proxima Nova" w:hAnsiTheme="majorHAnsi" w:cs="Proxima Nova"/>
              </w:rPr>
              <w:t>1. Datum:</w:t>
            </w:r>
          </w:p>
          <w:p w:rsidR="000603CA" w:rsidRPr="007B427D" w:rsidRDefault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 w:rsidRPr="007B427D">
              <w:rPr>
                <w:rFonts w:asciiTheme="majorHAnsi" w:eastAsia="Proxima Nova" w:hAnsiTheme="majorHAnsi" w:cs="Proxima Nova"/>
              </w:rPr>
              <w:t>Betrokkenen:</w:t>
            </w:r>
          </w:p>
          <w:p w:rsidR="000603CA" w:rsidRPr="007B427D" w:rsidRDefault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 w:rsidRPr="007B427D">
              <w:rPr>
                <w:rFonts w:asciiTheme="majorHAnsi" w:eastAsia="Proxima Nova" w:hAnsiTheme="majorHAnsi" w:cs="Proxima Nova"/>
              </w:rPr>
              <w:t>Proces:</w:t>
            </w:r>
          </w:p>
          <w:p w:rsidR="000603CA" w:rsidRPr="007B427D" w:rsidRDefault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 w:rsidRPr="007B427D">
              <w:rPr>
                <w:rFonts w:asciiTheme="majorHAnsi" w:eastAsia="Proxima Nova" w:hAnsiTheme="majorHAnsi" w:cs="Proxima Nova"/>
              </w:rPr>
              <w:t>Inhoudelijk:</w:t>
            </w:r>
          </w:p>
          <w:p w:rsidR="007B427D" w:rsidRDefault="007B427D">
            <w:pPr>
              <w:pStyle w:val="normal0"/>
              <w:rPr>
                <w:rFonts w:asciiTheme="majorHAnsi" w:eastAsia="Proxima Nova" w:hAnsiTheme="majorHAnsi" w:cs="Proxima Nova"/>
              </w:rPr>
            </w:pPr>
          </w:p>
          <w:p w:rsidR="007B427D" w:rsidRDefault="007B427D">
            <w:pPr>
              <w:pStyle w:val="normal0"/>
              <w:rPr>
                <w:rFonts w:asciiTheme="majorHAnsi" w:eastAsia="Proxima Nova" w:hAnsiTheme="majorHAnsi" w:cs="Proxima Nova"/>
              </w:rPr>
            </w:pPr>
          </w:p>
          <w:p w:rsidR="000603CA" w:rsidRPr="007B427D" w:rsidRDefault="000603CA">
            <w:pPr>
              <w:pStyle w:val="normal0"/>
              <w:rPr>
                <w:rFonts w:asciiTheme="majorHAnsi" w:eastAsia="Proxima Nova" w:hAnsiTheme="majorHAnsi" w:cs="Proxima Nova"/>
              </w:rPr>
            </w:pPr>
          </w:p>
          <w:p w:rsidR="000603CA" w:rsidRPr="007B427D" w:rsidRDefault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 w:rsidRPr="007B427D">
              <w:rPr>
                <w:rFonts w:asciiTheme="majorHAnsi" w:eastAsia="Proxima Nova" w:hAnsiTheme="majorHAnsi" w:cs="Proxima Nova"/>
              </w:rPr>
              <w:t>2. Datum:</w:t>
            </w:r>
          </w:p>
          <w:p w:rsidR="000603CA" w:rsidRPr="007B427D" w:rsidRDefault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 w:rsidRPr="007B427D">
              <w:rPr>
                <w:rFonts w:asciiTheme="majorHAnsi" w:eastAsia="Proxima Nova" w:hAnsiTheme="majorHAnsi" w:cs="Proxima Nova"/>
              </w:rPr>
              <w:t>Betrokkenen:</w:t>
            </w:r>
          </w:p>
          <w:p w:rsidR="000603CA" w:rsidRPr="007B427D" w:rsidRDefault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 w:rsidRPr="007B427D">
              <w:rPr>
                <w:rFonts w:asciiTheme="majorHAnsi" w:eastAsia="Proxima Nova" w:hAnsiTheme="majorHAnsi" w:cs="Proxima Nova"/>
              </w:rPr>
              <w:t>Proces:</w:t>
            </w:r>
          </w:p>
          <w:p w:rsidR="000603CA" w:rsidRPr="007B427D" w:rsidRDefault="007B427D">
            <w:pPr>
              <w:pStyle w:val="normal0"/>
              <w:rPr>
                <w:rFonts w:asciiTheme="majorHAnsi" w:eastAsia="Proxima Nova" w:hAnsiTheme="majorHAnsi" w:cs="Proxima Nova"/>
              </w:rPr>
            </w:pPr>
            <w:r w:rsidRPr="007B427D">
              <w:rPr>
                <w:rFonts w:asciiTheme="majorHAnsi" w:eastAsia="Proxima Nova" w:hAnsiTheme="majorHAnsi" w:cs="Proxima Nova"/>
              </w:rPr>
              <w:t>Inhoudelijk:</w:t>
            </w:r>
          </w:p>
          <w:p w:rsidR="000603CA" w:rsidRPr="007B427D" w:rsidRDefault="000603CA">
            <w:pPr>
              <w:pStyle w:val="normal0"/>
              <w:rPr>
                <w:rFonts w:asciiTheme="majorHAnsi" w:eastAsia="Proxima Nova" w:hAnsiTheme="majorHAnsi" w:cs="Proxima Nova"/>
              </w:rPr>
            </w:pPr>
          </w:p>
        </w:tc>
      </w:tr>
    </w:tbl>
    <w:p w:rsidR="000603CA" w:rsidRPr="007B427D" w:rsidRDefault="000603CA">
      <w:pPr>
        <w:pStyle w:val="normal0"/>
        <w:rPr>
          <w:rFonts w:asciiTheme="majorHAnsi" w:eastAsia="Proxima Nova" w:hAnsiTheme="majorHAnsi" w:cs="Proxima Nova"/>
        </w:rPr>
      </w:pPr>
    </w:p>
    <w:p w:rsidR="000603CA" w:rsidRPr="007B427D" w:rsidRDefault="000603CA">
      <w:pPr>
        <w:pStyle w:val="normal0"/>
        <w:spacing w:after="0" w:line="240" w:lineRule="auto"/>
        <w:ind w:left="208"/>
        <w:rPr>
          <w:rFonts w:asciiTheme="majorHAnsi" w:eastAsia="Proxima Nova" w:hAnsiTheme="majorHAnsi" w:cs="Proxima Nova"/>
        </w:rPr>
      </w:pPr>
    </w:p>
    <w:p w:rsidR="000603CA" w:rsidRPr="007B427D" w:rsidRDefault="000603CA">
      <w:pPr>
        <w:pStyle w:val="normal0"/>
        <w:spacing w:after="0" w:line="240" w:lineRule="auto"/>
        <w:ind w:left="208"/>
        <w:rPr>
          <w:rFonts w:asciiTheme="majorHAnsi" w:eastAsia="Proxima Nova" w:hAnsiTheme="majorHAnsi" w:cs="Proxima Nova"/>
        </w:rPr>
      </w:pPr>
    </w:p>
    <w:sectPr w:rsidR="000603CA" w:rsidRPr="007B427D" w:rsidSect="000603CA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Proxima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CA" w:rsidRDefault="000603C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7B427D">
      <w:rPr>
        <w:color w:val="000000"/>
      </w:rPr>
      <w:instrText>PAGE</w:instrText>
    </w:r>
    <w:r w:rsidR="007B427D">
      <w:rPr>
        <w:color w:val="000000"/>
      </w:rPr>
      <w:fldChar w:fldCharType="separate"/>
    </w:r>
    <w:r w:rsidR="007B427D">
      <w:rPr>
        <w:noProof/>
        <w:color w:val="000000"/>
      </w:rPr>
      <w:t>1</w:t>
    </w:r>
    <w:r>
      <w:rPr>
        <w:color w:val="000000"/>
      </w:rPr>
      <w:fldChar w:fldCharType="end"/>
    </w:r>
  </w:p>
  <w:p w:rsidR="000603CA" w:rsidRDefault="000603C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b/>
        <w:color w:val="000000"/>
        <w:sz w:val="20"/>
        <w:szCs w:val="20"/>
      </w:rPr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CA" w:rsidRPr="007B427D" w:rsidRDefault="007B427D">
    <w:pPr>
      <w:pStyle w:val="normal0"/>
      <w:tabs>
        <w:tab w:val="center" w:pos="4536"/>
        <w:tab w:val="right" w:pos="9072"/>
      </w:tabs>
      <w:spacing w:after="0" w:line="240" w:lineRule="auto"/>
      <w:rPr>
        <w:rFonts w:asciiTheme="majorHAnsi" w:hAnsiTheme="majorHAnsi"/>
        <w:color w:val="000000"/>
      </w:rPr>
    </w:pPr>
    <w:r>
      <w:rPr>
        <w:rFonts w:asciiTheme="majorHAnsi" w:eastAsia="Proxima Nova" w:hAnsiTheme="majorHAnsi" w:cs="Proxima Nova"/>
        <w:b/>
        <w:sz w:val="28"/>
        <w:szCs w:val="28"/>
      </w:rPr>
      <w:t xml:space="preserve">Startdocument </w:t>
    </w:r>
    <w:proofErr w:type="spellStart"/>
    <w:r>
      <w:rPr>
        <w:rFonts w:asciiTheme="majorHAnsi" w:eastAsia="Proxima Nova" w:hAnsiTheme="majorHAnsi" w:cs="Proxima Nova"/>
        <w:b/>
        <w:sz w:val="28"/>
        <w:szCs w:val="28"/>
      </w:rPr>
      <w:t>BasisT</w:t>
    </w:r>
    <w:r w:rsidRPr="007B427D">
      <w:rPr>
        <w:rFonts w:asciiTheme="majorHAnsi" w:eastAsia="Proxima Nova" w:hAnsiTheme="majorHAnsi" w:cs="Proxima Nova"/>
        <w:b/>
        <w:sz w:val="28"/>
        <w:szCs w:val="28"/>
      </w:rPr>
      <w:t>eam</w:t>
    </w:r>
    <w:proofErr w:type="spellEnd"/>
    <w:r w:rsidRPr="007B427D">
      <w:rPr>
        <w:rFonts w:asciiTheme="majorHAnsi" w:eastAsia="Proxima Nova" w:hAnsiTheme="majorHAnsi" w:cs="Proxima Nova"/>
        <w:b/>
        <w:sz w:val="28"/>
        <w:szCs w:val="28"/>
      </w:rPr>
      <w:t xml:space="preserve"> 2019-2020</w:t>
    </w:r>
    <w:r w:rsidRPr="007B427D">
      <w:rPr>
        <w:rFonts w:asciiTheme="majorHAnsi" w:hAnsiTheme="majorHAnsi"/>
        <w:noProof/>
        <w:lang w:val="en-US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column">
            <wp:posOffset>4619625</wp:posOffset>
          </wp:positionH>
          <wp:positionV relativeFrom="paragraph">
            <wp:posOffset>-190499</wp:posOffset>
          </wp:positionV>
          <wp:extent cx="1200150" cy="1031558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1031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E4614"/>
    <w:multiLevelType w:val="multilevel"/>
    <w:tmpl w:val="480E92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Courier New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Courier New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Courier New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Courier New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Courier New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0603CA"/>
    <w:rsid w:val="000603CA"/>
    <w:rsid w:val="007B427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603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603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603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603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603C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603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0603CA"/>
  </w:style>
  <w:style w:type="paragraph" w:styleId="Title">
    <w:name w:val="Title"/>
    <w:basedOn w:val="normal0"/>
    <w:next w:val="normal0"/>
    <w:rsid w:val="000603C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603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03C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603C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603C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0603C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0603C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0603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0603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603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0603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603C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27D"/>
  </w:style>
  <w:style w:type="paragraph" w:styleId="Footer">
    <w:name w:val="footer"/>
    <w:basedOn w:val="Normal"/>
    <w:link w:val="FooterChar"/>
    <w:uiPriority w:val="99"/>
    <w:semiHidden/>
    <w:unhideWhenUsed/>
    <w:rsid w:val="007B4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565</Words>
  <Characters>3222</Characters>
  <Application>Microsoft Macintosh Word</Application>
  <DocSecurity>0</DocSecurity>
  <Lines>26</Lines>
  <Paragraphs>6</Paragraphs>
  <ScaleCrop>false</ScaleCrop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 Stroo</cp:lastModifiedBy>
  <cp:revision>2</cp:revision>
  <dcterms:created xsi:type="dcterms:W3CDTF">2019-09-10T06:31:00Z</dcterms:created>
  <dcterms:modified xsi:type="dcterms:W3CDTF">2019-09-10T06:35:00Z</dcterms:modified>
</cp:coreProperties>
</file>